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BC2D6" w14:textId="77777777" w:rsidR="006113A2" w:rsidRDefault="006113A2" w:rsidP="006113A2">
      <w:r w:rsidRPr="006113A2">
        <w:t>Pravilnik o financiranju javnih potreba Grada Koprivnice; GGK</w:t>
      </w:r>
    </w:p>
    <w:p w14:paraId="1D02C037" w14:textId="1C33559B" w:rsidR="006113A2" w:rsidRPr="006113A2" w:rsidRDefault="006113A2" w:rsidP="006113A2">
      <w:hyperlink r:id="rId4" w:history="1">
        <w:r w:rsidRPr="006113A2">
          <w:rPr>
            <w:rStyle w:val="Hiperveza"/>
          </w:rPr>
          <w:t>https://koprivnica.hr/wp-content/uploads/2019/10/glasnik_grada_koprivnice_03_2015.pdf</w:t>
        </w:r>
      </w:hyperlink>
    </w:p>
    <w:p w14:paraId="0D94B7E5" w14:textId="77777777" w:rsidR="006113A2" w:rsidRPr="006113A2" w:rsidRDefault="006113A2" w:rsidP="006113A2">
      <w:hyperlink r:id="rId5" w:history="1">
        <w:r w:rsidRPr="006113A2">
          <w:rPr>
            <w:rStyle w:val="Hiperveza"/>
          </w:rPr>
          <w:t>https://koprivnica.hr/wp-content/uploads/2019/10/glasnik_grada_koprivnice_03_2016.pdf</w:t>
        </w:r>
      </w:hyperlink>
    </w:p>
    <w:p w14:paraId="1D5F8015" w14:textId="77777777" w:rsidR="006113A2" w:rsidRPr="006113A2" w:rsidRDefault="006113A2" w:rsidP="006113A2">
      <w:hyperlink r:id="rId6" w:history="1">
        <w:r w:rsidRPr="006113A2">
          <w:rPr>
            <w:rStyle w:val="Hiperveza"/>
          </w:rPr>
          <w:t>https://koprivnica.hr/wp-content/uploads/2019/12/glasnik_broj_7_2019.pdf</w:t>
        </w:r>
      </w:hyperlink>
    </w:p>
    <w:p w14:paraId="366220B1" w14:textId="77777777" w:rsidR="00587F30" w:rsidRDefault="00587F30"/>
    <w:sectPr w:rsidR="0058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A2"/>
    <w:rsid w:val="00203060"/>
    <w:rsid w:val="00587F30"/>
    <w:rsid w:val="006113A2"/>
    <w:rsid w:val="00D964C3"/>
    <w:rsid w:val="00EE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E7F84"/>
  <w15:chartTrackingRefBased/>
  <w15:docId w15:val="{9742391E-2EF3-4A96-A05D-402CAF58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11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11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113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11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113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11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11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11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11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113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113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113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113A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113A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113A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113A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113A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113A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11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11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11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11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1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113A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113A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113A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113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113A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113A2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6113A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11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2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privnica.hr/wp-content/uploads/2019/12/glasnik_broj_7_2019.pdf" TargetMode="External"/><Relationship Id="rId5" Type="http://schemas.openxmlformats.org/officeDocument/2006/relationships/hyperlink" Target="https://koprivnica.hr/wp-content/uploads/2019/10/glasnik_grada_koprivnice_03_2016.pdf" TargetMode="External"/><Relationship Id="rId4" Type="http://schemas.openxmlformats.org/officeDocument/2006/relationships/hyperlink" Target="https://koprivnica.hr/wp-content/uploads/2019/10/glasnik_grada_koprivnice_03_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Pavlović Šklebar</dc:creator>
  <cp:keywords/>
  <dc:description/>
  <cp:lastModifiedBy>Ivana Pavlović Šklebar</cp:lastModifiedBy>
  <cp:revision>2</cp:revision>
  <dcterms:created xsi:type="dcterms:W3CDTF">2024-07-24T06:28:00Z</dcterms:created>
  <dcterms:modified xsi:type="dcterms:W3CDTF">2025-01-03T13:01:00Z</dcterms:modified>
</cp:coreProperties>
</file>